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3B811" w14:textId="633CDA17" w:rsidR="00F941DA" w:rsidRDefault="00850747" w:rsidP="00A909F0">
      <w:pPr>
        <w:bidi/>
        <w:spacing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  <w:r w:rsidRPr="004D71A5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מסע מרפא</w:t>
      </w:r>
      <w:r w:rsidR="00A909F0" w:rsidRPr="004D71A5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 xml:space="preserve"> </w:t>
      </w:r>
      <w:r w:rsidR="00A909F0" w:rsidRPr="004D71A5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>–</w:t>
      </w:r>
      <w:r w:rsidR="00A909F0" w:rsidRPr="004D71A5"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 xml:space="preserve"> מנתבים מסלול מחדש</w:t>
      </w:r>
    </w:p>
    <w:p w14:paraId="5B5184BB" w14:textId="77777777" w:rsidR="00730903" w:rsidRDefault="00730903" w:rsidP="00730903">
      <w:pPr>
        <w:bidi/>
        <w:spacing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</w:p>
    <w:p w14:paraId="615DE441" w14:textId="07277603" w:rsidR="00730903" w:rsidRPr="004D71A5" w:rsidRDefault="00241318" w:rsidP="00730903">
      <w:pPr>
        <w:bidi/>
        <w:spacing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rtl/>
        </w:rPr>
        <w:drawing>
          <wp:inline distT="0" distB="0" distL="0" distR="0" wp14:anchorId="0FE702B2" wp14:editId="17272296">
            <wp:extent cx="5731510" cy="33991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ות 2013 - 2016 0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C9DEF" w14:textId="7F31DC6F" w:rsidR="00850747" w:rsidRDefault="00E96FA2" w:rsidP="008C23EB">
      <w:pPr>
        <w:bidi/>
        <w:spacing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אירועים טראומטיים מערערים לא רק את</w:t>
      </w:r>
      <w:r w:rsidR="006467F0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תחושת הבטחון והאמון אלא גם מובילים לשאלות סביב</w:t>
      </w:r>
      <w:r w:rsidR="00241318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זהות ושייכות. עבור הרבה מהאנשי</w:t>
      </w:r>
      <w:r w:rsidR="006467F0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ם שעברו חוויות קשות </w:t>
      </w:r>
      <w:r w:rsidR="008C23EB">
        <w:rPr>
          <w:rFonts w:ascii="Arial" w:eastAsia="Times New Roman" w:hAnsi="Arial" w:cs="Arial" w:hint="cs"/>
          <w:color w:val="222222"/>
          <w:sz w:val="24"/>
          <w:szCs w:val="24"/>
          <w:rtl/>
        </w:rPr>
        <w:t>במהלך אירועי ה7.10 ומלחמת חרבות ברזל,</w:t>
      </w:r>
      <w:r w:rsidR="006467F0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יש קושי גדול לחזור לשגרה או לתפקידים ועיסוקים שקדמו </w:t>
      </w:r>
      <w:r w:rsidR="00230C96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לכך </w:t>
      </w:r>
      <w:r w:rsidR="00230C96">
        <w:rPr>
          <w:rFonts w:ascii="Arial" w:eastAsia="Times New Roman" w:hAnsi="Arial" w:cs="Arial"/>
          <w:color w:val="222222"/>
          <w:sz w:val="24"/>
          <w:szCs w:val="24"/>
          <w:rtl/>
        </w:rPr>
        <w:t>–</w:t>
      </w:r>
      <w:r w:rsidR="00230C96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כי משהו בסיסי השתנה בתפיסה שלהם את עצמם ואת העולם והם כבר לא אותם האנשים שהיו קודם.</w:t>
      </w:r>
    </w:p>
    <w:p w14:paraId="49655945" w14:textId="217E8D5A" w:rsidR="008C23EB" w:rsidRDefault="006C116B" w:rsidP="008C23EB">
      <w:pPr>
        <w:bidi/>
        <w:spacing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מהנקודה הזאת האדם יכול </w:t>
      </w:r>
      <w:r w:rsidR="008C23EB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להעמיק את חוסר האמון ולשקוע בהאשמה,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אשמה והימנעות או לבחור לצמוח מתוך החוויות הקשות בעזרת הכוונה מתאימה ומקצועית.</w:t>
      </w:r>
    </w:p>
    <w:p w14:paraId="29C85107" w14:textId="644F89BD" w:rsidR="00230C96" w:rsidRDefault="00230C96" w:rsidP="00184E45">
      <w:pPr>
        <w:bidi/>
        <w:spacing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במקביל לסיוע הנפשי החיוני שניתן</w:t>
      </w:r>
      <w:r w:rsidR="00790BBA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כמו גם התמיכה של הקהילה והרווחה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, אנו רוצים להציע </w:t>
      </w:r>
      <w:r w:rsidR="00790BBA">
        <w:rPr>
          <w:rFonts w:ascii="Arial" w:eastAsia="Times New Roman" w:hAnsi="Arial" w:cs="Arial" w:hint="cs"/>
          <w:color w:val="222222"/>
          <w:sz w:val="24"/>
          <w:szCs w:val="24"/>
          <w:rtl/>
        </w:rPr>
        <w:t>ל</w:t>
      </w:r>
      <w:r w:rsidR="00184E45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אנשי </w:t>
      </w:r>
      <w:r w:rsidR="00790BBA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שעולמם עבר טלטלה </w:t>
      </w:r>
      <w:r w:rsidR="00790BBA">
        <w:rPr>
          <w:rFonts w:ascii="Arial" w:eastAsia="Times New Roman" w:hAnsi="Arial" w:cs="Arial"/>
          <w:color w:val="222222"/>
          <w:sz w:val="24"/>
          <w:szCs w:val="24"/>
          <w:rtl/>
        </w:rPr>
        <w:t>–</w:t>
      </w:r>
      <w:r w:rsidR="00790BBA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</w:t>
      </w:r>
      <w:r w:rsidR="00184E45">
        <w:rPr>
          <w:rFonts w:ascii="Arial" w:eastAsia="Times New Roman" w:hAnsi="Arial" w:cs="Arial" w:hint="cs"/>
          <w:color w:val="222222"/>
          <w:sz w:val="24"/>
          <w:szCs w:val="24"/>
          <w:rtl/>
        </w:rPr>
        <w:t>"</w:t>
      </w:r>
      <w:r w:rsidR="00790BBA">
        <w:rPr>
          <w:rFonts w:ascii="Arial" w:eastAsia="Times New Roman" w:hAnsi="Arial" w:cs="Arial" w:hint="cs"/>
          <w:color w:val="222222"/>
          <w:sz w:val="24"/>
          <w:szCs w:val="24"/>
          <w:rtl/>
        </w:rPr>
        <w:t>מסע מרפא</w:t>
      </w:r>
      <w:r w:rsidR="00184E45">
        <w:rPr>
          <w:rFonts w:ascii="Arial" w:eastAsia="Times New Roman" w:hAnsi="Arial" w:cs="Arial" w:hint="cs"/>
          <w:color w:val="222222"/>
          <w:sz w:val="24"/>
          <w:szCs w:val="24"/>
          <w:rtl/>
        </w:rPr>
        <w:t>"</w:t>
      </w:r>
      <w:r w:rsidR="00790BBA">
        <w:rPr>
          <w:rFonts w:ascii="Arial" w:eastAsia="Times New Roman" w:hAnsi="Arial" w:cs="Arial" w:hint="cs"/>
          <w:color w:val="222222"/>
          <w:sz w:val="24"/>
          <w:szCs w:val="24"/>
          <w:rtl/>
        </w:rPr>
        <w:t>.</w:t>
      </w:r>
    </w:p>
    <w:p w14:paraId="4BA68781" w14:textId="4AC6A40C" w:rsidR="00790BBA" w:rsidRDefault="00184E45" w:rsidP="00790BBA">
      <w:pPr>
        <w:bidi/>
        <w:spacing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"</w:t>
      </w:r>
      <w:r w:rsidR="00790BBA">
        <w:rPr>
          <w:rFonts w:ascii="Arial" w:eastAsia="Times New Roman" w:hAnsi="Arial" w:cs="Arial" w:hint="cs"/>
          <w:color w:val="222222"/>
          <w:sz w:val="24"/>
          <w:szCs w:val="24"/>
          <w:rtl/>
        </w:rPr>
        <w:t>מסע מרפא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"</w:t>
      </w:r>
      <w:r w:rsidR="00790BBA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הוא הזדמנות לעזוב את המרחב המוכר והידוע ולצאת למסע של שלושה ימים</w:t>
      </w:r>
      <w:r w:rsidR="00881917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, במרחק מהציפיות והדרישות המוכרות כדי לעשות בירור מעמיק לגבי שייכות, זהות וייעוד. </w:t>
      </w:r>
    </w:p>
    <w:p w14:paraId="28E710AA" w14:textId="77E95041" w:rsidR="00881917" w:rsidRDefault="00881917" w:rsidP="00184E45">
      <w:pPr>
        <w:bidi/>
        <w:spacing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המסע הוא הזדמנות </w:t>
      </w:r>
      <w:r w:rsidR="00184E45">
        <w:rPr>
          <w:rFonts w:ascii="Arial" w:eastAsia="Times New Roman" w:hAnsi="Arial" w:cs="Arial" w:hint="cs"/>
          <w:color w:val="222222"/>
          <w:sz w:val="24"/>
          <w:szCs w:val="24"/>
          <w:rtl/>
        </w:rPr>
        <w:t>לגלות את המשאבים, להיזכר בחלומות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, </w:t>
      </w:r>
      <w:r w:rsidR="00184E45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ולזהות את האיכויות שמייחדות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כל אחד מהמשתתפים כמו גם </w:t>
      </w:r>
      <w:r w:rsidR="004256E1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הזמנה לבחון מה השתנה ואולי אף מתחדש בעקבות האירועים. נשאל </w:t>
      </w:r>
      <w:r w:rsidR="00A909F0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שאלות כגון - </w:t>
      </w:r>
      <w:r w:rsidR="004256E1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האם סדרי העדיפות שלי השתנו? מה היום משמעותי לי? מה למדתי על עצמי? </w:t>
      </w:r>
      <w:r w:rsidR="00F2380A">
        <w:rPr>
          <w:rFonts w:ascii="Arial" w:eastAsia="Times New Roman" w:hAnsi="Arial" w:cs="Arial" w:hint="cs"/>
          <w:color w:val="222222"/>
          <w:sz w:val="24"/>
          <w:szCs w:val="24"/>
          <w:rtl/>
        </w:rPr>
        <w:t>מה מקורות החוסן שלי ובאיזה אופן אני מבקש להשתייך בדרך משמעותית לעולם.</w:t>
      </w:r>
    </w:p>
    <w:p w14:paraId="253002E8" w14:textId="34201342" w:rsidR="004954C7" w:rsidRDefault="00AF71A1" w:rsidP="004954C7">
      <w:pPr>
        <w:bidi/>
        <w:spacing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lastRenderedPageBreak/>
        <w:t>נתחכה אחרי החיבור לעולפ בדרכים חדשות ו</w:t>
      </w:r>
      <w:r w:rsidR="004954C7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נתרגל חיבור ושייכות למקורות ומשאבים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דרך חיבור לטבע, לאדמה, לחחיים פשוטים והאחד לשניה.</w:t>
      </w:r>
    </w:p>
    <w:p w14:paraId="7FF62184" w14:textId="132C4A6D" w:rsidR="00F2380A" w:rsidRDefault="009F0FA5" w:rsidP="00F2380A">
      <w:pPr>
        <w:bidi/>
        <w:spacing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אנו ב"דרכים לדעת" מובילים מסעות לגילוי עצמי, התפתחות וחיבור לייעוד למעלה מ20 שנה. המסעות כמו גם תוכניות ההכשרה </w:t>
      </w:r>
      <w:r w:rsidR="00EE41E5">
        <w:rPr>
          <w:rFonts w:ascii="Arial" w:eastAsia="Times New Roman" w:hAnsi="Arial" w:cs="Arial" w:hint="cs"/>
          <w:color w:val="222222"/>
          <w:sz w:val="24"/>
          <w:szCs w:val="24"/>
          <w:rtl/>
        </w:rPr>
        <w:t>זכו להכר</w:t>
      </w:r>
      <w:r w:rsidR="004954C7">
        <w:rPr>
          <w:rFonts w:ascii="Arial" w:eastAsia="Times New Roman" w:hAnsi="Arial" w:cs="Arial" w:hint="cs"/>
          <w:color w:val="222222"/>
          <w:sz w:val="24"/>
          <w:szCs w:val="24"/>
          <w:rtl/>
        </w:rPr>
        <w:t>ה מצד אנשי</w:t>
      </w:r>
      <w:r w:rsidR="00EE41E5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ם פרטיים וגופים גדולים איתם עבדנו. הצוות המוביל מורכב מאנשי טיפול ומנחי שטח בעלי שנים של נסיון </w:t>
      </w:r>
      <w:r w:rsidR="00AE5A9E">
        <w:rPr>
          <w:rFonts w:ascii="Arial" w:eastAsia="Times New Roman" w:hAnsi="Arial" w:cs="Arial" w:hint="cs"/>
          <w:color w:val="222222"/>
          <w:sz w:val="24"/>
          <w:szCs w:val="24"/>
          <w:rtl/>
        </w:rPr>
        <w:t>עם מקצועיות ולב גדול.</w:t>
      </w:r>
    </w:p>
    <w:p w14:paraId="20D37362" w14:textId="4A559F81" w:rsidR="00AE5A9E" w:rsidRDefault="00AE5A9E" w:rsidP="00AE5A9E">
      <w:pPr>
        <w:bidi/>
        <w:spacing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נשמח להיות בקשר ולבנות מסע מותאם לגוף, יחידה או קבוצה על פי דרישה,</w:t>
      </w:r>
    </w:p>
    <w:p w14:paraId="6FF2A29F" w14:textId="27067500" w:rsidR="00AE5A9E" w:rsidRDefault="00CA6417" w:rsidP="00AE5A9E">
      <w:pPr>
        <w:bidi/>
        <w:spacing w:line="36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ד"ר לייה נאור וכל </w:t>
      </w:r>
      <w:r w:rsidR="004D71A5">
        <w:rPr>
          <w:rFonts w:ascii="Arial" w:eastAsia="Times New Roman" w:hAnsi="Arial" w:cs="Arial" w:hint="cs"/>
          <w:color w:val="222222"/>
          <w:sz w:val="24"/>
          <w:szCs w:val="24"/>
          <w:rtl/>
        </w:rPr>
        <w:t>צוות "דרכים לדעת"</w:t>
      </w:r>
    </w:p>
    <w:p w14:paraId="3DC34569" w14:textId="074AA0C5" w:rsidR="00CA6417" w:rsidRPr="00DA6A99" w:rsidRDefault="00CA6417" w:rsidP="00CA6417">
      <w:pPr>
        <w:bidi/>
        <w:spacing w:line="360" w:lineRule="auto"/>
      </w:pPr>
      <w:r>
        <w:rPr>
          <w:rFonts w:ascii="Arial" w:eastAsia="Times New Roman" w:hAnsi="Arial" w:cs="Arial"/>
          <w:color w:val="222222"/>
          <w:sz w:val="24"/>
          <w:szCs w:val="24"/>
        </w:rPr>
        <w:t>www.leanaor.com</w:t>
      </w:r>
    </w:p>
    <w:sectPr w:rsidR="00CA6417" w:rsidRPr="00DA6A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28134" w14:textId="77777777" w:rsidR="001679A4" w:rsidRDefault="001679A4" w:rsidP="00BE4F66">
      <w:pPr>
        <w:spacing w:after="0" w:line="240" w:lineRule="auto"/>
      </w:pPr>
      <w:r>
        <w:separator/>
      </w:r>
    </w:p>
  </w:endnote>
  <w:endnote w:type="continuationSeparator" w:id="0">
    <w:p w14:paraId="777D5E9E" w14:textId="77777777" w:rsidR="001679A4" w:rsidRDefault="001679A4" w:rsidP="00B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9779B" w14:textId="77777777" w:rsidR="00410FE0" w:rsidRDefault="00410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8397" w14:textId="6902230E" w:rsidR="00DA6A99" w:rsidRPr="00DA6A99" w:rsidRDefault="00DA6A99" w:rsidP="00410FE0">
    <w:pPr>
      <w:pStyle w:val="Footer"/>
      <w:bidi/>
      <w:jc w:val="center"/>
      <w:rPr>
        <w:rFonts w:asciiTheme="minorBidi" w:hAnsiTheme="minorBidi"/>
        <w:sz w:val="18"/>
        <w:szCs w:val="18"/>
        <w:rtl/>
      </w:rPr>
    </w:pPr>
    <w:bookmarkStart w:id="0" w:name="_GoBack"/>
    <w:bookmarkEnd w:id="0"/>
    <w:r w:rsidRPr="00DA6A99">
      <w:rPr>
        <w:rFonts w:asciiTheme="minorBidi" w:hAnsiTheme="minorBidi"/>
        <w:sz w:val="18"/>
        <w:szCs w:val="18"/>
        <w:rtl/>
      </w:rPr>
      <w:t xml:space="preserve">דרכים לדעת | מייל: </w:t>
    </w:r>
    <w:hyperlink r:id="rId1" w:history="1">
      <w:r w:rsidRPr="00DA6A99">
        <w:rPr>
          <w:rStyle w:val="Hyperlink"/>
          <w:rFonts w:asciiTheme="minorBidi" w:hAnsiTheme="minorBidi"/>
          <w:sz w:val="18"/>
          <w:szCs w:val="18"/>
        </w:rPr>
        <w:t>liawaysofknowing@gmail.com</w:t>
      </w:r>
    </w:hyperlink>
    <w:r w:rsidRPr="00DA6A99">
      <w:rPr>
        <w:rFonts w:asciiTheme="minorBidi" w:hAnsiTheme="minorBidi"/>
        <w:sz w:val="18"/>
        <w:szCs w:val="18"/>
        <w:rtl/>
      </w:rPr>
      <w:t xml:space="preserve"> | טלפון: </w:t>
    </w:r>
    <w:r w:rsidR="00410FE0">
      <w:rPr>
        <w:rFonts w:asciiTheme="minorBidi" w:hAnsiTheme="minorBidi" w:hint="cs"/>
        <w:sz w:val="18"/>
        <w:szCs w:val="18"/>
        <w:rtl/>
      </w:rPr>
      <w:t>0545253278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FB354" w14:textId="77777777" w:rsidR="00410FE0" w:rsidRDefault="00410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9487C" w14:textId="77777777" w:rsidR="001679A4" w:rsidRDefault="001679A4" w:rsidP="00BE4F66">
      <w:pPr>
        <w:spacing w:after="0" w:line="240" w:lineRule="auto"/>
      </w:pPr>
      <w:r>
        <w:separator/>
      </w:r>
    </w:p>
  </w:footnote>
  <w:footnote w:type="continuationSeparator" w:id="0">
    <w:p w14:paraId="5B4082CE" w14:textId="77777777" w:rsidR="001679A4" w:rsidRDefault="001679A4" w:rsidP="00BE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63EB6" w14:textId="77777777" w:rsidR="00410FE0" w:rsidRDefault="00410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6DEC2" w14:textId="5C529690" w:rsidR="00BE4F66" w:rsidRDefault="00BE4F66" w:rsidP="00A77B13">
    <w:pPr>
      <w:pStyle w:val="Header"/>
      <w:jc w:val="right"/>
    </w:pPr>
    <w:r>
      <w:rPr>
        <w:noProof/>
      </w:rPr>
      <w:drawing>
        <wp:inline distT="0" distB="0" distL="0" distR="0" wp14:anchorId="6766E82E" wp14:editId="65006A22">
          <wp:extent cx="1249680" cy="278293"/>
          <wp:effectExtent l="0" t="0" r="762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04" cy="32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BE4A1" w14:textId="77777777" w:rsidR="00410FE0" w:rsidRDefault="00410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57CC1"/>
    <w:multiLevelType w:val="hybridMultilevel"/>
    <w:tmpl w:val="8B083090"/>
    <w:lvl w:ilvl="0" w:tplc="0409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66"/>
    <w:rsid w:val="00132957"/>
    <w:rsid w:val="001679A4"/>
    <w:rsid w:val="00184E45"/>
    <w:rsid w:val="001A6937"/>
    <w:rsid w:val="00230C96"/>
    <w:rsid w:val="00241318"/>
    <w:rsid w:val="00275C3D"/>
    <w:rsid w:val="003758E5"/>
    <w:rsid w:val="003B2141"/>
    <w:rsid w:val="0040168F"/>
    <w:rsid w:val="00410FE0"/>
    <w:rsid w:val="004256E1"/>
    <w:rsid w:val="004954C7"/>
    <w:rsid w:val="004D71A5"/>
    <w:rsid w:val="00570D52"/>
    <w:rsid w:val="00573E3A"/>
    <w:rsid w:val="006467F0"/>
    <w:rsid w:val="00681676"/>
    <w:rsid w:val="006C116B"/>
    <w:rsid w:val="00730903"/>
    <w:rsid w:val="00790BBA"/>
    <w:rsid w:val="007C3938"/>
    <w:rsid w:val="00850747"/>
    <w:rsid w:val="008647B9"/>
    <w:rsid w:val="00881917"/>
    <w:rsid w:val="008C23EB"/>
    <w:rsid w:val="009B3F6F"/>
    <w:rsid w:val="009C6790"/>
    <w:rsid w:val="009F0FA5"/>
    <w:rsid w:val="00A77B13"/>
    <w:rsid w:val="00A909F0"/>
    <w:rsid w:val="00AE5A9E"/>
    <w:rsid w:val="00AF71A1"/>
    <w:rsid w:val="00BE4F66"/>
    <w:rsid w:val="00CA6417"/>
    <w:rsid w:val="00DA6A99"/>
    <w:rsid w:val="00E96FA2"/>
    <w:rsid w:val="00EE41E5"/>
    <w:rsid w:val="00F2380A"/>
    <w:rsid w:val="00F941DA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4ADB3"/>
  <w15:chartTrackingRefBased/>
  <w15:docId w15:val="{95D10140-795F-4B4E-A762-51E12AA5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71"/>
    <w:rPr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66"/>
  </w:style>
  <w:style w:type="paragraph" w:styleId="Footer">
    <w:name w:val="footer"/>
    <w:basedOn w:val="Normal"/>
    <w:link w:val="FooterChar"/>
    <w:uiPriority w:val="99"/>
    <w:unhideWhenUsed/>
    <w:rsid w:val="00BE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66"/>
  </w:style>
  <w:style w:type="character" w:styleId="Hyperlink">
    <w:name w:val="Hyperlink"/>
    <w:basedOn w:val="DefaultParagraphFont"/>
    <w:uiPriority w:val="99"/>
    <w:unhideWhenUsed/>
    <w:rsid w:val="00DA6A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awaysofknowing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Dikla</dc:creator>
  <cp:keywords/>
  <dc:description/>
  <cp:lastModifiedBy>Microsoft account</cp:lastModifiedBy>
  <cp:revision>3</cp:revision>
  <dcterms:created xsi:type="dcterms:W3CDTF">2024-02-17T18:39:00Z</dcterms:created>
  <dcterms:modified xsi:type="dcterms:W3CDTF">2024-02-17T18:40:00Z</dcterms:modified>
</cp:coreProperties>
</file>